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/>
      </w:tblPr>
      <w:tblGrid>
        <w:gridCol w:w="4116"/>
        <w:gridCol w:w="5234"/>
      </w:tblGrid>
      <w:tr w:rsidRPr="00376F00" w:rsidR="00376F00" w:rsidTr="00376F00" w14:paraId="0A185F3C" w14:textId="77777777">
        <w:trPr>
          <w:trHeight w:val="397"/>
        </w:trPr>
        <w:tc>
          <w:tcPr>
            <w:tcW w:w="9350" w:type="dxa"/>
            <w:gridSpan w:val="2"/>
            <w:vAlign w:val="center"/>
          </w:tcPr>
          <w:p>
            <w:pPr>
              <w:pStyle w:val="Header"/>
              <w:spacing w:before="240" w:after="240"/>
              <w:jc w:val="center"/>
              <w:rPr>
                <w:rFonts w:cstheme="minorHAnsi"/>
                <w:b/>
                <w:bCs/>
                <w:caps/>
                <w:color w:val="000000" w:themeColor="text1"/>
                <w:spacing w:val="30"/>
              </w:rPr>
            </w:pPr>
            <w:r w:rsidRPr="00376F00">
              <w:rPr>
                <w:rFonts w:cstheme="minorHAnsi"/>
                <w:b/>
                <w:bCs/>
                <w:caps/>
                <w:color w:val="000000" w:themeColor="text1"/>
                <w:spacing w:val="30"/>
              </w:rPr>
              <w:t xml:space="preserve">Withdrawal form</w:t>
            </w:r>
          </w:p>
        </w:tc>
      </w:tr>
      <w:tr w:rsidRPr="00376F00" w:rsidR="00376F00" w:rsidTr="009531FC" w14:paraId="6576BC70" w14:textId="77777777">
        <w:trPr>
          <w:trHeight w:val="397"/>
        </w:trPr>
        <w:tc>
          <w:tcPr>
            <w:tcW w:w="9350" w:type="dxa"/>
            <w:gridSpan w:val="2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Please complete and return this form only if you wish to withdraw from the contract.</w:t>
            </w:r>
          </w:p>
        </w:tc>
      </w:tr>
      <w:tr w:rsidRPr="00376F00" w:rsidR="00376F00" w:rsidTr="009531FC" w14:paraId="689C071C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For the attention of : 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75F2F4CD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HOSPILUX S.A.</w:t>
            </w:r>
          </w:p>
          <w:p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1, rue des Chaux</w:t>
            </w:r>
          </w:p>
          <w:p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L-5324 Contern</w:t>
            </w:r>
          </w:p>
          <w:p w:rsidRPr="00376F00" w:rsidR="009531FC" w:rsidP="007B6465" w:rsidRDefault="009531FC" w14:paraId="5C10FB3D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center"/>
              <w:rPr>
                <w:rFonts w:asciiTheme="minorHAnsi" w:hAnsiTheme="minorHAnsi" w:cstheme="minorHAnsi"/>
                <w:color w:val="000000" w:themeColor="text1"/>
                <w:u w:val="single"/>
                <w:bdr w:val="none" w:color="auto" w:sz="0" w:space="0" w:frame="1"/>
              </w:rPr>
            </w:pPr>
            <w:hyperlink w:history="1" r:id="rId6">
              <w:r w:rsidRPr="00376F00" w:rsidR="009531FC">
                <w:rPr>
                  <w:rFonts w:asciiTheme="minorHAnsi" w:hAnsiTheme="minorHAnsi" w:cstheme="minorHAnsi"/>
                  <w:color w:val="000000" w:themeColor="text1"/>
                  <w:u w:val="single"/>
                  <w:bdr w:val="none" w:color="auto" w:sz="0" w:space="0" w:frame="1"/>
                </w:rPr>
                <w:t xml:space="preserve">commandes@hospilux.lu</w:t>
              </w:r>
            </w:hyperlink>
          </w:p>
          <w:p w:rsidRPr="00376F00" w:rsidR="009531FC" w:rsidP="007B6465" w:rsidRDefault="009531FC" w14:paraId="0E763A02" w14:textId="77777777">
            <w:pPr>
              <w:jc w:val="center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3E95948A" w14:textId="77777777">
        <w:trPr>
          <w:trHeight w:val="397"/>
        </w:trPr>
        <w:tc>
          <w:tcPr>
            <w:tcW w:w="9350" w:type="dxa"/>
            <w:gridSpan w:val="2"/>
            <w:vAlign w:val="center"/>
          </w:tcPr>
          <w:p w:rsidRPr="00376F00" w:rsidR="009531FC" w:rsidP="007B6465" w:rsidRDefault="009531FC" w14:paraId="44C9B9B4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I/We hereby notify you of my/our withdrawal from the contract for the sale of the following goods:</w:t>
            </w:r>
          </w:p>
          <w:p w:rsidRPr="00376F00" w:rsidR="009531FC" w:rsidP="007B6465" w:rsidRDefault="009531FC" w14:paraId="582FD89B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E3004C" w14:paraId="4355CB81" w14:textId="77777777">
        <w:trPr>
          <w:trHeight w:val="1263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Product name and reference 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48AD81B5" w14:textId="77777777">
            <w:pPr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27BEBE73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Invoice number 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0021B238" w14:textId="77777777">
            <w:pPr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557D3B6B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Quantity of product(s) returned / to be returned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74074209" w14:textId="77777777">
            <w:pPr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2255CDA7" w14:textId="77777777">
        <w:trPr>
          <w:trHeight w:val="397"/>
        </w:trPr>
        <w:tc>
          <w:tcPr>
            <w:tcW w:w="4116" w:type="dxa"/>
            <w:vAlign w:val="center"/>
          </w:tcPr>
          <w:p w:rsidRPr="00376F00" w:rsidR="009531FC" w:rsidP="009531FC" w:rsidRDefault="009531FC" w14:paraId="0B7050FF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Ordered on (*)</w:t>
            </w:r>
          </w:p>
          <w:p w:rsidRPr="00376F00" w:rsidR="009531FC" w:rsidP="009531FC" w:rsidRDefault="009531FC" w14:paraId="214BBF0E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Received on (*)</w:t>
            </w:r>
          </w:p>
          <w:p w:rsidRPr="00376F00" w:rsidR="009531FC" w:rsidP="009531FC" w:rsidRDefault="009531FC" w14:paraId="354BE1B5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3B1EA968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44E241E8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Surname and first name of consumer(s)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573E68E2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 w:rsidRPr="00376F00" w:rsidR="009531FC" w:rsidP="007B6465" w:rsidRDefault="009531FC" w14:paraId="104A77DA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 w:rsidRPr="00376F00" w:rsidR="009531FC" w:rsidP="007B6465" w:rsidRDefault="009531FC" w14:paraId="13E4A031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146B177C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Address of consumer(s) :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2965DD9A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 w:rsidRPr="00376F00" w:rsidR="009531FC" w:rsidP="007B6465" w:rsidRDefault="009531FC" w14:paraId="43F32939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 w:rsidRPr="00376F00" w:rsidR="009531FC" w:rsidP="007B6465" w:rsidRDefault="009531FC" w14:paraId="62814619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376F00" w:rsidTr="009531FC" w14:paraId="7711FB2B" w14:textId="77777777">
        <w:trPr>
          <w:trHeight w:val="397"/>
        </w:trPr>
        <w:tc>
          <w:tcPr>
            <w:tcW w:w="4116" w:type="dxa"/>
            <w:vAlign w:val="center"/>
          </w:tcPr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Signature of the consumer(s) </w:t>
            </w:r>
            <w:r w:rsidRPr="00376F0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lb-LU"/>
              </w:rPr>
              <w:t xml:space="preserve">(</w:t>
            </w:r>
            <w:r w:rsidRPr="00376F00">
              <w:rPr>
                <w:rFonts w:asciiTheme="minorHAnsi" w:hAnsiTheme="minorHAnsi" w:cstheme="minorHAnsi"/>
                <w:i/>
                <w:iCs/>
                <w:color w:val="000000" w:themeColor="text1"/>
                <w:sz w:val="16"/>
                <w:szCs w:val="16"/>
                <w:lang w:val="lb-LU"/>
              </w:rPr>
              <w:t xml:space="preserve">only in the case of notification of this form on paper</w:t>
            </w:r>
            <w:r w:rsidRPr="00376F00"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lb-LU"/>
              </w:rPr>
              <w:t xml:space="preserve">)</w:t>
            </w: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5AD6A202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  <w:tr w:rsidRPr="00376F00" w:rsidR="009531FC" w:rsidTr="009531FC" w14:paraId="2ED4C663" w14:textId="77777777">
        <w:trPr>
          <w:trHeight w:val="397"/>
        </w:trPr>
        <w:tc>
          <w:tcPr>
            <w:tcW w:w="4116" w:type="dxa"/>
            <w:vAlign w:val="center"/>
          </w:tcPr>
          <w:p w:rsidRPr="00376F00" w:rsidR="009531FC" w:rsidP="009531FC" w:rsidRDefault="009531FC" w14:paraId="07DD95AA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  <w:p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  <w:r w:rsidRPr="00376F00">
              <w:rPr>
                <w:rFonts w:asciiTheme="minorHAnsi" w:hAnsiTheme="minorHAnsi" w:cstheme="minorHAnsi"/>
                <w:color w:val="000000" w:themeColor="text1"/>
                <w:lang w:val="lb-LU"/>
              </w:rPr>
              <w:t xml:space="preserve">Date</w:t>
            </w:r>
          </w:p>
          <w:p w:rsidRPr="00376F00" w:rsidR="009531FC" w:rsidP="009531FC" w:rsidRDefault="009531FC" w14:paraId="100AB794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  <w:tc>
          <w:tcPr>
            <w:tcW w:w="5234" w:type="dxa"/>
            <w:vAlign w:val="center"/>
          </w:tcPr>
          <w:p w:rsidRPr="00376F00" w:rsidR="009531FC" w:rsidP="007B6465" w:rsidRDefault="009531FC" w14:paraId="06315D4B" w14:textId="77777777">
            <w:pPr>
              <w:jc w:val="left"/>
              <w:rPr>
                <w:rFonts w:asciiTheme="minorHAnsi" w:hAnsiTheme="minorHAnsi" w:cstheme="minorHAnsi"/>
                <w:color w:val="000000" w:themeColor="text1"/>
                <w:lang w:val="lb-LU"/>
              </w:rPr>
            </w:pPr>
          </w:p>
        </w:tc>
      </w:tr>
    </w:tbl>
    <w:p w:rsidRPr="00376F00" w:rsidR="009531FC" w:rsidP="009531FC" w:rsidRDefault="009531FC" w14:paraId="33CB8A06" w14:textId="77777777">
      <w:pPr>
        <w:rPr>
          <w:rFonts w:asciiTheme="minorHAnsi" w:hAnsiTheme="minorHAnsi" w:cstheme="minorHAnsi"/>
          <w:color w:val="000000" w:themeColor="text1"/>
          <w:lang w:val="lb-LU"/>
        </w:rPr>
      </w:pPr>
    </w:p>
    <w:p w:rsidRPr="00376F00" w:rsidR="00981681" w:rsidP="009531FC" w:rsidRDefault="00981681" w14:paraId="27449E76" w14:textId="77777777">
      <w:pPr>
        <w:rPr>
          <w:rFonts w:asciiTheme="minorHAnsi" w:hAnsiTheme="minorHAnsi" w:cstheme="minorHAnsi"/>
          <w:color w:val="000000" w:themeColor="text1"/>
        </w:rPr>
      </w:pPr>
    </w:p>
    <w:p w:rsidRPr="00376F00" w:rsidR="00376F00" w:rsidRDefault="00376F00" w14:paraId="5AED2280" w14:textId="77777777">
      <w:pPr>
        <w:rPr>
          <w:rFonts w:asciiTheme="minorHAnsi" w:hAnsiTheme="minorHAnsi" w:cstheme="minorHAnsi"/>
          <w:color w:val="000000" w:themeColor="text1"/>
        </w:rPr>
      </w:pPr>
    </w:p>
    <w:sectPr w:rsidRPr="00376F00" w:rsidR="00376F00" w:rsidSect="00C40A34">
      <w:headerReference w:type="first" r:id="rId7"/>
      <w:footerReference w:type="first" r:id="rId8"/>
      <w:endnotePr>
        <w:numFmt w:val="decimal"/>
      </w:endnotePr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F38" w:rsidRDefault="00317F38" w14:paraId="631A70F2" w14:textId="77777777">
      <w:r>
        <w:separator/>
      </w:r>
    </w:p>
  </w:endnote>
  <w:endnote w:type="continuationSeparator" w:id="0">
    <w:p w:rsidR="00317F38" w:rsidRDefault="00317F38" w14:paraId="2F6A21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editId="4F13E91E" wp14:anchorId="2A631CD0">
          <wp:simplePos x="0" y="0"/>
          <wp:positionH relativeFrom="column">
            <wp:posOffset>-546754</wp:posOffset>
          </wp:positionH>
          <wp:positionV relativeFrom="paragraph">
            <wp:posOffset>-179110</wp:posOffset>
          </wp:positionV>
          <wp:extent cx="7074266" cy="539750"/>
          <wp:effectExtent l="0" t="0" r="0" b="0"/>
          <wp:wrapNone/>
          <wp:docPr id="8151342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34248" name="Picture 8151342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4266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F38" w:rsidRDefault="00317F38" w14:paraId="671DF0B3" w14:textId="77777777">
      <w:r>
        <w:separator/>
      </w:r>
    </w:p>
  </w:footnote>
  <w:footnote w:type="continuationSeparator" w:id="0">
    <w:p w:rsidR="00317F38" w:rsidRDefault="00317F38" w14:paraId="7E7A6F2D" w14:textId="77777777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3004C" w:rsidRDefault="00E3004C" w14:paraId="37C3B311" w14:textId="28E6D34C">
    <w:pPr>
      <w:pStyle w:val="Header"/>
    </w:pPr>
    <w:r>
      <w:rPr>
        <w:noProof/>
      </w:rPr>
      <w:drawing>
        <wp:inline distT="0" distB="0" distL="0" distR="0" wp14:anchorId="3A44D58A" wp14:editId="04CA8F38">
          <wp:extent cx="1046375" cy="1046375"/>
          <wp:effectExtent l="0" t="0" r="0" b="0"/>
          <wp:docPr id="1049416595" name="Picture 1" descr="A screenshot of a compu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416595" name="Picture 1" descr="A screenshot of a compu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123" cy="10581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0D0"/>
    <w:rsid w:val="00094048"/>
    <w:rsid w:val="00317F38"/>
    <w:rsid w:val="00376F00"/>
    <w:rsid w:val="004A7D24"/>
    <w:rsid w:val="00865701"/>
    <w:rsid w:val="009531FC"/>
    <w:rsid w:val="00981681"/>
    <w:rsid w:val="00A160D0"/>
    <w:rsid w:val="00AE28D9"/>
    <w:rsid w:val="00E3004C"/>
    <w:rsid w:val="00E8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1E53A7"/>
  <w15:chartTrackingRefBased/>
  <w15:docId w15:val="{84A57929-BBFC-4770-8901-1ACD8645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D0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60D0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4A7D24"/>
    <w:pPr>
      <w:spacing w:before="100" w:beforeAutospacing="1" w:after="100" w:afterAutospacing="1"/>
    </w:pPr>
  </w:style>
  <w:style w:type="character" w:styleId="Mention">
    <w:name w:val="Mention"/>
    <w:basedOn w:val="DefaultParagraphFont"/>
    <w:uiPriority w:val="99"/>
    <w:unhideWhenUsed/>
    <w:rsid w:val="004A7D24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A7D24"/>
    <w:rPr>
      <w:b/>
      <w:bCs/>
    </w:rPr>
  </w:style>
  <w:style w:type="character" w:styleId="Emphasis">
    <w:name w:val="Emphasis"/>
    <w:basedOn w:val="DefaultParagraphFont"/>
    <w:uiPriority w:val="20"/>
    <w:qFormat/>
    <w:rsid w:val="004A7D2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A7D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531FC"/>
    <w:pPr>
      <w:tabs>
        <w:tab w:val="center" w:pos="4513"/>
        <w:tab w:val="right" w:pos="9026"/>
      </w:tabs>
      <w:spacing w:after="200" w:line="276" w:lineRule="auto"/>
      <w:jc w:val="both"/>
    </w:pPr>
    <w:rPr>
      <w:rFonts w:asciiTheme="minorHAnsi" w:eastAsiaTheme="minorEastAsia" w:hAnsiTheme="minorHAnsi" w:cs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531FC"/>
    <w:rPr>
      <w:rFonts w:eastAsiaTheme="minorEastAsia" w:cs="Times New Roman"/>
      <w:sz w:val="20"/>
      <w:szCs w:val="20"/>
    </w:rPr>
  </w:style>
  <w:style w:type="table" w:styleId="TableGrid">
    <w:name w:val="Table Grid"/>
    <w:basedOn w:val="TableNormal"/>
    <w:uiPriority w:val="59"/>
    <w:unhideWhenUsed/>
    <w:rsid w:val="009531FC"/>
    <w:pPr>
      <w:spacing w:after="0" w:line="240" w:lineRule="auto"/>
      <w:jc w:val="both"/>
    </w:pPr>
    <w:rPr>
      <w:rFonts w:eastAsiaTheme="minorEastAs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300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004C"/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3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.commandes@hospilux.l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1</ap:Pages>
  <ap:Words>108</ap:Words>
  <ap:Characters>618</ap:Characters>
  <ap:Application>Microsoft Office Word</ap:Application>
  <ap:DocSecurity>0</ap:DocSecurity>
  <ap:Lines>5</ap:Lines>
  <ap:Paragraphs>1</ap:Paragraphs>
  <ap:ScaleCrop>false</ap:ScaleCrop>
  <ap:HeadingPairs>
    <vt:vector baseType="variant" size="2">
      <vt:variant>
        <vt:lpstr>Titre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725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Hospilux-Magali Duffit</dc:creator>
  <keywords>, docId:DEBD159A8A1B1D260E5F11448E84B836</keywords>
  <dc:description/>
  <lastModifiedBy>Nicolas Henckes</lastModifiedBy>
  <revision>4</revision>
  <dcterms:created xsi:type="dcterms:W3CDTF">2023-09-21T09:08:00.0000000Z</dcterms:created>
  <dcterms:modified xsi:type="dcterms:W3CDTF">2023-09-21T09:14:00.0000000Z</dcterms:modified>
</coreProperties>
</file>